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285B" w14:textId="77777777" w:rsidR="00797BBE" w:rsidRDefault="000010B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DO CELÓW ZAKŁADOWEGO FUNDUSZU ŚWIADCZEŃ SOCJALNYCH</w:t>
      </w:r>
    </w:p>
    <w:p w14:paraId="0F680DF8" w14:textId="77777777" w:rsidR="00797BBE" w:rsidRDefault="000010B8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 xml:space="preserve">Zgodnie z art. 13 ust. 1 i 2 oraz art. 14 ust. 1 i 2 Rozporządzenia Parlamentu Europejskiego i Rady (UE) 2016/679 z dnia 27 kwietnia 2016 r. w sprawie </w:t>
      </w:r>
      <w:r>
        <w:rPr>
          <w:rFonts w:ascii="Cambria" w:eastAsia="Cambria" w:hAnsi="Cambria" w:cs="Cambria"/>
          <w:i/>
          <w:sz w:val="18"/>
          <w:szCs w:val="18"/>
        </w:rPr>
        <w:t>ochrony osób fizycznych w związku z przetwarzaniem danych osobowych i w sprawie swobodnego przepływu takich danych oraz uchylenia dyrektywy 95/46/WE (Dz. U. UE. L. 2016. 119. 1) informujemy, że:</w:t>
      </w:r>
    </w:p>
    <w:p w14:paraId="25EC8D94" w14:textId="77777777" w:rsidR="00797BBE" w:rsidRDefault="00797BBE">
      <w:pPr>
        <w:jc w:val="both"/>
        <w:rPr>
          <w:b/>
          <w:sz w:val="18"/>
          <w:szCs w:val="18"/>
        </w:rPr>
      </w:pPr>
    </w:p>
    <w:p w14:paraId="7F00403A" w14:textId="77777777" w:rsidR="00797BBE" w:rsidRDefault="000010B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w świetle przepisów ogólnego rozporządzenia o ochronie danych (RODO)  </w:t>
      </w:r>
    </w:p>
    <w:p w14:paraId="47ACECA0" w14:textId="1F031346" w:rsidR="00797BBE" w:rsidRDefault="000010B8" w:rsidP="000010B8">
      <w:r w:rsidRPr="000010B8">
        <w:t xml:space="preserve"> </w:t>
      </w:r>
      <w:r w:rsidRPr="000010B8">
        <w:rPr>
          <w:b/>
          <w:bCs/>
        </w:rPr>
        <w:t>Szkoła Podstawowa nr 401 im. Jadwigi Andegaweńskiej</w:t>
      </w:r>
      <w:r w:rsidRPr="000010B8">
        <w:rPr>
          <w:sz w:val="28"/>
          <w:szCs w:val="28"/>
        </w:rPr>
        <w:t xml:space="preserve"> </w:t>
      </w:r>
      <w:r>
        <w:rPr>
          <w:sz w:val="18"/>
          <w:szCs w:val="18"/>
        </w:rPr>
        <w:t>(Administrator).</w:t>
      </w:r>
    </w:p>
    <w:p w14:paraId="4FFEA432" w14:textId="77777777" w:rsidR="00797BBE" w:rsidRPr="000010B8" w:rsidRDefault="000010B8">
      <w:pPr>
        <w:jc w:val="both"/>
        <w:rPr>
          <w:sz w:val="20"/>
          <w:szCs w:val="20"/>
        </w:rPr>
      </w:pPr>
      <w:r w:rsidRPr="000010B8">
        <w:rPr>
          <w:sz w:val="20"/>
          <w:szCs w:val="20"/>
        </w:rPr>
        <w:t>Dane kontaktowe Administratora:</w:t>
      </w:r>
    </w:p>
    <w:p w14:paraId="76EDE57B" w14:textId="77777777" w:rsidR="00797BBE" w:rsidRDefault="000010B8">
      <w:pPr>
        <w:spacing w:after="0" w:line="240" w:lineRule="auto"/>
        <w:jc w:val="both"/>
      </w:pPr>
      <w:bookmarkStart w:id="0" w:name="_Hlk138684832"/>
      <w:r>
        <w:rPr>
          <w:rStyle w:val="normaltextrun"/>
          <w:sz w:val="18"/>
          <w:szCs w:val="18"/>
        </w:rPr>
        <w:t xml:space="preserve"> </w:t>
      </w:r>
      <w:bookmarkStart w:id="1" w:name="_Hlk138684540"/>
      <w:r>
        <w:rPr>
          <w:w w:val="95"/>
        </w:rPr>
        <w:t>ul.</w:t>
      </w:r>
      <w:r>
        <w:rPr>
          <w:spacing w:val="2"/>
        </w:rPr>
        <w:t xml:space="preserve"> </w:t>
      </w:r>
      <w:r>
        <w:rPr>
          <w:w w:val="95"/>
        </w:rPr>
        <w:t>Tarnowiecka</w:t>
      </w:r>
      <w:r>
        <w:rPr>
          <w:spacing w:val="51"/>
        </w:rPr>
        <w:t xml:space="preserve"> </w:t>
      </w:r>
      <w:r>
        <w:rPr>
          <w:spacing w:val="-10"/>
          <w:w w:val="95"/>
        </w:rPr>
        <w:t>4</w:t>
      </w:r>
    </w:p>
    <w:p w14:paraId="1F899F4A" w14:textId="77777777" w:rsidR="00797BBE" w:rsidRDefault="000010B8">
      <w:pPr>
        <w:spacing w:after="0" w:line="240" w:lineRule="auto"/>
        <w:jc w:val="both"/>
      </w:pPr>
      <w:r>
        <w:rPr>
          <w:w w:val="95"/>
        </w:rPr>
        <w:t>04-174</w:t>
      </w:r>
      <w:r>
        <w:rPr>
          <w:spacing w:val="9"/>
        </w:rPr>
        <w:t xml:space="preserve"> </w:t>
      </w:r>
      <w:r>
        <w:rPr>
          <w:spacing w:val="-2"/>
          <w:w w:val="95"/>
        </w:rPr>
        <w:t>Warszawa</w:t>
      </w:r>
    </w:p>
    <w:p w14:paraId="7DB09A3E" w14:textId="77777777" w:rsidR="00797BBE" w:rsidRDefault="000010B8">
      <w:pPr>
        <w:spacing w:after="0" w:line="240" w:lineRule="auto"/>
        <w:jc w:val="both"/>
      </w:pPr>
      <w:r>
        <w:t>tel.</w:t>
      </w:r>
      <w:r>
        <w:rPr>
          <w:spacing w:val="-12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rPr>
          <w:spacing w:val="-2"/>
        </w:rPr>
        <w:t>6125179</w:t>
      </w:r>
    </w:p>
    <w:p w14:paraId="7B1A3DD9" w14:textId="77777777" w:rsidR="00797BBE" w:rsidRDefault="000010B8">
      <w:pPr>
        <w:pStyle w:val="paragraph"/>
        <w:spacing w:before="0"/>
        <w:jc w:val="both"/>
      </w:pPr>
      <w:r>
        <w:rPr>
          <w:rFonts w:ascii="Calibri" w:hAnsi="Calibri" w:cs="Calibri"/>
          <w:w w:val="95"/>
        </w:rPr>
        <w:t>email:</w:t>
      </w:r>
      <w:r>
        <w:rPr>
          <w:rFonts w:ascii="Calibri" w:hAnsi="Calibri" w:cs="Calibri"/>
          <w:b/>
          <w:color w:val="565656"/>
          <w:w w:val="95"/>
        </w:rPr>
        <w:t xml:space="preserve"> </w:t>
      </w:r>
      <w:hyperlink r:id="rId6" w:history="1">
        <w:r>
          <w:rPr>
            <w:rStyle w:val="Hipercze"/>
            <w:rFonts w:ascii="Calibri" w:hAnsi="Calibri" w:cs="Calibri"/>
            <w:b/>
            <w:color w:val="000000"/>
            <w:spacing w:val="-2"/>
            <w:sz w:val="22"/>
            <w:szCs w:val="22"/>
          </w:rPr>
          <w:t>sp401@eduwarszawa.pl</w:t>
        </w:r>
      </w:hyperlink>
      <w:bookmarkEnd w:id="0"/>
      <w:bookmarkEnd w:id="1"/>
    </w:p>
    <w:p w14:paraId="38C39B74" w14:textId="77777777" w:rsidR="00797BBE" w:rsidRDefault="00797BBE">
      <w:pPr>
        <w:pStyle w:val="paragraph"/>
        <w:spacing w:before="0"/>
        <w:jc w:val="both"/>
        <w:rPr>
          <w:rFonts w:ascii="Calibri" w:hAnsi="Calibri" w:cs="Calibri"/>
        </w:rPr>
      </w:pPr>
    </w:p>
    <w:p w14:paraId="432F8117" w14:textId="77777777" w:rsidR="00797BBE" w:rsidRDefault="000010B8">
      <w:pPr>
        <w:jc w:val="both"/>
      </w:pPr>
      <w:r>
        <w:t xml:space="preserve">Dane osobowe pracowników oraz członków ich rodzin są wykorzystywane w celu prowadzenia działalności socjalnej przez Administratora, w </w:t>
      </w:r>
      <w:r>
        <w:t>szczególności:</w:t>
      </w:r>
    </w:p>
    <w:p w14:paraId="107821EE" w14:textId="77777777" w:rsidR="00797BBE" w:rsidRDefault="000010B8">
      <w:pPr>
        <w:jc w:val="both"/>
      </w:pPr>
      <w:r>
        <w:rPr>
          <w:color w:val="000000"/>
        </w:rPr>
        <w:t>w celu realizacji obowiązków wynikających z powszechnie obowiązujących przepisów prawa, na podstawie ustawy o zakładowym funduszu świadczeń socjalnych, ustawy Kodeks pracy, ustawy Karta nauczyciela (art. 6 ust. 1 lit. c oraz art. 9 ust. 2 lit. b RODO) – „</w:t>
      </w:r>
      <w:r>
        <w:rPr>
          <w:color w:val="000000"/>
          <w:shd w:val="clear" w:color="auto" w:fill="FFFFFF"/>
        </w:rPr>
        <w:t>przetwarzanie jest niezbędne do wypełnienia obowiązku prawnego”</w:t>
      </w:r>
    </w:p>
    <w:p w14:paraId="6BBA6161" w14:textId="77777777" w:rsidR="00797BBE" w:rsidRDefault="000010B8">
      <w:pPr>
        <w:jc w:val="both"/>
      </w:pPr>
      <w:r>
        <w:rPr>
          <w:color w:val="000000"/>
        </w:rPr>
        <w:t>w celu realizacji postanowień zawartej umowy m.in. umowa o udzielenie pożyczki mieszkaniowej itp. (podstawa prawna: art. 6 ust. 1 lit. b RODO)-„</w:t>
      </w:r>
      <w:r>
        <w:rPr>
          <w:color w:val="121416"/>
          <w:shd w:val="clear" w:color="auto" w:fill="FFFFFF"/>
        </w:rPr>
        <w:t xml:space="preserve"> przetwarzanie jest niezbędne do wykonania umowy, której stroną jest osoba, której dane dotyczą</w:t>
      </w:r>
    </w:p>
    <w:p w14:paraId="6836AFBC" w14:textId="77777777" w:rsidR="00797BBE" w:rsidRDefault="000010B8">
      <w:pPr>
        <w:jc w:val="both"/>
      </w:pPr>
      <w:r>
        <w:t xml:space="preserve">Podanie danych osobowych w zakresie określonym przepisami prawa jest obowiązkowe i niezbędne do realizacji  powyższych działalności przez Administratora. Odmowa ich podania </w:t>
      </w:r>
      <w:r>
        <w:t xml:space="preserve">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1500B5E9" w14:textId="77777777" w:rsidR="00797BBE" w:rsidRDefault="000010B8">
      <w:pPr>
        <w:jc w:val="both"/>
      </w:pPr>
      <w:r>
        <w:t>W zależności od wskazanej podstawy dane będą przechowywane:</w:t>
      </w:r>
    </w:p>
    <w:p w14:paraId="574F73B9" w14:textId="77777777" w:rsidR="00797BBE" w:rsidRDefault="000010B8">
      <w:pPr>
        <w:jc w:val="both"/>
        <w:rPr>
          <w:color w:val="000000"/>
        </w:rPr>
      </w:pPr>
      <w:r>
        <w:rPr>
          <w:color w:val="000000"/>
        </w:rPr>
        <w:t>przez okres niezbędny do realizacji wszelkich obowiązków wynikających z przepisów prawa nakazujących przechowywać dane.</w:t>
      </w:r>
    </w:p>
    <w:p w14:paraId="1E17765F" w14:textId="77777777" w:rsidR="00797BBE" w:rsidRDefault="000010B8">
      <w:pPr>
        <w:jc w:val="both"/>
      </w:pPr>
      <w:r>
        <w:t>Placówka nie przekazuje danych osobowych do państw trzecich i organizacji międzynarodowych.</w:t>
      </w:r>
    </w:p>
    <w:p w14:paraId="0524DF26" w14:textId="77777777" w:rsidR="00797BBE" w:rsidRDefault="000010B8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może  udostępniać dane osobowe jeśli będzie się to wiązało z realizacją uprawnienia bądź obowiązku wynikającego z przepisów prawa. Podmiotem przetwarzającym dane osobowe na rzecz placówki jest Biuro Finansów, które wspiera jego działalność od strony płacowej, księgowej i administracyjno-prawnej.</w:t>
      </w:r>
    </w:p>
    <w:p w14:paraId="729176F7" w14:textId="77777777" w:rsidR="00797BBE" w:rsidRDefault="000010B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ograniczenia przetwarzania lub złożenia skargi do organu nadzorczego – Prezesa Urzędu Ochrony Danych Osobowych                ul. Stawki 2, 00-193 Warszawa. </w:t>
      </w:r>
    </w:p>
    <w:p w14:paraId="518DCA7B" w14:textId="77777777" w:rsidR="00797BBE" w:rsidRDefault="000010B8">
      <w:pPr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>
        <w:rPr>
          <w:b/>
          <w:bCs/>
          <w:sz w:val="18"/>
          <w:szCs w:val="18"/>
        </w:rPr>
        <w:t>iod.dbfoppd@eduwarszawa.pl</w:t>
      </w:r>
    </w:p>
    <w:p w14:paraId="479DA820" w14:textId="77777777" w:rsidR="00797BBE" w:rsidRDefault="00797BBE">
      <w:pPr>
        <w:jc w:val="both"/>
        <w:rPr>
          <w:b/>
          <w:sz w:val="18"/>
          <w:szCs w:val="18"/>
        </w:rPr>
      </w:pPr>
    </w:p>
    <w:p w14:paraId="0647AC7E" w14:textId="77777777" w:rsidR="00797BBE" w:rsidRDefault="000010B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]</w:t>
      </w:r>
    </w:p>
    <w:p w14:paraId="06B12196" w14:textId="77777777" w:rsidR="00797BBE" w:rsidRDefault="00797BBE">
      <w:pPr>
        <w:jc w:val="both"/>
        <w:rPr>
          <w:b/>
          <w:sz w:val="18"/>
          <w:szCs w:val="18"/>
        </w:rPr>
      </w:pPr>
    </w:p>
    <w:p w14:paraId="546239BA" w14:textId="77777777" w:rsidR="00797BBE" w:rsidRDefault="000010B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DODATKOWA INFORMACJA DLA CZŁONKÓW RODZINY PRACOWNIKA WSKAZANYCH W OŚWIADCZENIU ZAKŁADOWEGO  FUNDUSZU ŚWIADCZEŃ SOCJALNYCH</w:t>
      </w:r>
    </w:p>
    <w:p w14:paraId="574D844A" w14:textId="77777777" w:rsidR="00797BBE" w:rsidRDefault="000010B8">
      <w:pPr>
        <w:jc w:val="both"/>
      </w:pPr>
      <w:r>
        <w:rPr>
          <w:sz w:val="18"/>
          <w:szCs w:val="18"/>
        </w:rPr>
        <w:t>Państwa dane zostały pozyskane za pośrednictwem pracowników (państwa krewnych lub powinowatych). Administrator będzie je przetwarzać w zakresie wskazanym w regulaminie funduszu świadczeń socjalnych na podstawie przekazanego oświadczenia (imię i nazwisko, stopień pokrewieństwa, data urodzenia, dochód brutto).</w:t>
      </w:r>
    </w:p>
    <w:sectPr w:rsidR="00797BBE">
      <w:pgSz w:w="11906" w:h="16838"/>
      <w:pgMar w:top="568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04DC1" w14:textId="77777777" w:rsidR="000010B8" w:rsidRDefault="000010B8">
      <w:pPr>
        <w:spacing w:after="0" w:line="240" w:lineRule="auto"/>
      </w:pPr>
      <w:r>
        <w:separator/>
      </w:r>
    </w:p>
  </w:endnote>
  <w:endnote w:type="continuationSeparator" w:id="0">
    <w:p w14:paraId="6AE9BD34" w14:textId="77777777" w:rsidR="000010B8" w:rsidRDefault="0000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B8A64" w14:textId="77777777" w:rsidR="000010B8" w:rsidRDefault="000010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0D592A" w14:textId="77777777" w:rsidR="000010B8" w:rsidRDefault="00001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7BBE"/>
    <w:rsid w:val="000010B8"/>
    <w:rsid w:val="005E66A8"/>
    <w:rsid w:val="0079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082A"/>
  <w15:docId w15:val="{214D7684-C9B6-456B-A337-CD640D5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401@eduwarsz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Serafin</dc:creator>
  <cp:lastModifiedBy>olga kocon</cp:lastModifiedBy>
  <cp:revision>2</cp:revision>
  <dcterms:created xsi:type="dcterms:W3CDTF">2025-07-04T13:15:00Z</dcterms:created>
  <dcterms:modified xsi:type="dcterms:W3CDTF">2025-07-04T13:15:00Z</dcterms:modified>
</cp:coreProperties>
</file>